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C5" w:rsidRDefault="00C037C5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37 от 24.08.2023 г.</w:t>
      </w:r>
    </w:p>
    <w:p w:rsidR="008E501F" w:rsidRPr="00CF347F" w:rsidRDefault="008E501F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CF347F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CF347F">
        <w:rPr>
          <w:rFonts w:ascii="Arial" w:hAnsi="Arial" w:cs="Arial"/>
          <w:b/>
          <w:bCs/>
          <w:sz w:val="32"/>
          <w:szCs w:val="32"/>
        </w:rPr>
        <w:br/>
        <w:t>КИРЕНСКИЙ РАЙОН</w:t>
      </w:r>
    </w:p>
    <w:p w:rsidR="008E501F" w:rsidRPr="00CF347F" w:rsidRDefault="008E501F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>АДМИНИСТРАЦИЯ ПЕТРОПАВЛОВСКОГО</w:t>
      </w:r>
    </w:p>
    <w:p w:rsidR="008E501F" w:rsidRPr="00CF347F" w:rsidRDefault="008E501F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8E501F" w:rsidRDefault="008E501F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CF347F" w:rsidRDefault="00CF347F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F347F" w:rsidRPr="00CF347F" w:rsidRDefault="00CF347F" w:rsidP="008E501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ПРОГРАММЫ КОМПЛЕКСНОГО РАЗВИТИЯ СОЦИАЛЬНОЙ ИНФРАСТРУКТУРЫ ПЕТРОПАВЛОВСКОГО СЕЛЬСКОГО ПОСЕЛЕНИЯ НА 2023-2033 ГОДЫ»</w:t>
      </w:r>
    </w:p>
    <w:p w:rsidR="008E501F" w:rsidRDefault="008E501F" w:rsidP="008E501F">
      <w:pPr>
        <w:jc w:val="both"/>
        <w:rPr>
          <w:rFonts w:ascii="Times New Roman" w:hAnsi="Times New Roman"/>
          <w:b/>
          <w:sz w:val="24"/>
          <w:szCs w:val="24"/>
        </w:rPr>
      </w:pPr>
    </w:p>
    <w:p w:rsidR="00CF347F" w:rsidRPr="00CF347F" w:rsidRDefault="008E501F" w:rsidP="00A116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347F">
        <w:rPr>
          <w:rFonts w:ascii="Arial" w:hAnsi="Arial" w:cs="Arial"/>
          <w:sz w:val="24"/>
          <w:szCs w:val="24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 </w:t>
      </w:r>
      <w:r w:rsidR="00CF347F">
        <w:rPr>
          <w:rFonts w:ascii="Arial" w:hAnsi="Arial" w:cs="Arial"/>
          <w:sz w:val="24"/>
          <w:szCs w:val="24"/>
        </w:rPr>
        <w:t>руководствуясь Уставом</w:t>
      </w:r>
      <w:r w:rsidRPr="00CF347F">
        <w:rPr>
          <w:rFonts w:ascii="Arial" w:hAnsi="Arial" w:cs="Arial"/>
          <w:sz w:val="24"/>
          <w:szCs w:val="24"/>
        </w:rPr>
        <w:t xml:space="preserve">  </w:t>
      </w:r>
      <w:r w:rsidR="00CF347F" w:rsidRPr="00CF347F">
        <w:rPr>
          <w:rFonts w:ascii="Arial" w:hAnsi="Arial" w:cs="Arial"/>
          <w:sz w:val="24"/>
          <w:szCs w:val="24"/>
        </w:rPr>
        <w:t>Петропавловского</w:t>
      </w:r>
      <w:r w:rsidRPr="00CF34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06A6C">
        <w:rPr>
          <w:rFonts w:ascii="Arial" w:hAnsi="Arial" w:cs="Arial"/>
          <w:sz w:val="24"/>
          <w:szCs w:val="24"/>
        </w:rPr>
        <w:t xml:space="preserve"> Администрация Петропавловского сельского поселения</w:t>
      </w:r>
    </w:p>
    <w:p w:rsidR="00CF347F" w:rsidRDefault="00500580" w:rsidP="00CF347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CF347F" w:rsidRPr="00CF347F">
        <w:rPr>
          <w:rFonts w:ascii="Arial" w:hAnsi="Arial" w:cs="Arial"/>
          <w:b/>
          <w:sz w:val="32"/>
          <w:szCs w:val="32"/>
        </w:rPr>
        <w:t>:</w:t>
      </w:r>
    </w:p>
    <w:p w:rsidR="00CF347F" w:rsidRPr="00CF347F" w:rsidRDefault="00CF347F" w:rsidP="00CF347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A11664" w:rsidRPr="00A11664" w:rsidRDefault="008E501F" w:rsidP="00A116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664">
        <w:rPr>
          <w:rFonts w:ascii="Arial" w:hAnsi="Arial" w:cs="Arial"/>
          <w:sz w:val="24"/>
          <w:szCs w:val="24"/>
        </w:rPr>
        <w:t xml:space="preserve">1. </w:t>
      </w:r>
      <w:r w:rsidRPr="00A11664">
        <w:rPr>
          <w:rFonts w:ascii="Arial" w:hAnsi="Arial" w:cs="Arial"/>
          <w:spacing w:val="-4"/>
          <w:sz w:val="24"/>
          <w:szCs w:val="24"/>
        </w:rPr>
        <w:t xml:space="preserve">Утвердить </w:t>
      </w:r>
      <w:r w:rsidRPr="00A11664">
        <w:rPr>
          <w:rFonts w:ascii="Arial" w:hAnsi="Arial" w:cs="Arial"/>
          <w:sz w:val="24"/>
          <w:szCs w:val="24"/>
        </w:rPr>
        <w:t xml:space="preserve">Программу комплексного развития социальной инфраструктуры  </w:t>
      </w:r>
      <w:r w:rsidR="00CF347F" w:rsidRPr="00A11664">
        <w:rPr>
          <w:rFonts w:ascii="Arial" w:hAnsi="Arial" w:cs="Arial"/>
          <w:sz w:val="24"/>
          <w:szCs w:val="24"/>
        </w:rPr>
        <w:t>Петропавловского</w:t>
      </w:r>
      <w:r w:rsidRPr="00A11664">
        <w:rPr>
          <w:rFonts w:ascii="Arial" w:hAnsi="Arial" w:cs="Arial"/>
          <w:sz w:val="24"/>
          <w:szCs w:val="24"/>
        </w:rPr>
        <w:t xml:space="preserve"> сельского поселения  Киренского р</w:t>
      </w:r>
      <w:r w:rsidR="00CF347F" w:rsidRPr="00A11664">
        <w:rPr>
          <w:rFonts w:ascii="Arial" w:hAnsi="Arial" w:cs="Arial"/>
          <w:sz w:val="24"/>
          <w:szCs w:val="24"/>
        </w:rPr>
        <w:t>айона  Иркутской области на 2023-2033</w:t>
      </w:r>
      <w:r w:rsidRPr="00A11664">
        <w:rPr>
          <w:rFonts w:ascii="Arial" w:hAnsi="Arial" w:cs="Arial"/>
          <w:sz w:val="24"/>
          <w:szCs w:val="24"/>
        </w:rPr>
        <w:t xml:space="preserve">  годы.</w:t>
      </w:r>
    </w:p>
    <w:p w:rsidR="008E501F" w:rsidRPr="00A11664" w:rsidRDefault="008E501F" w:rsidP="00A11664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664">
        <w:rPr>
          <w:rFonts w:ascii="Arial" w:hAnsi="Arial" w:cs="Arial"/>
          <w:sz w:val="24"/>
          <w:szCs w:val="24"/>
        </w:rPr>
        <w:t xml:space="preserve">2. Опубликовать настоящее постановление в журнале «Информационный Вестник </w:t>
      </w:r>
      <w:r w:rsidR="00A11664" w:rsidRPr="00A11664">
        <w:rPr>
          <w:rFonts w:ascii="Arial" w:hAnsi="Arial" w:cs="Arial"/>
          <w:sz w:val="24"/>
          <w:szCs w:val="24"/>
        </w:rPr>
        <w:t xml:space="preserve">Петропавловского </w:t>
      </w:r>
      <w:r w:rsidRPr="00A11664">
        <w:rPr>
          <w:rFonts w:ascii="Arial" w:hAnsi="Arial" w:cs="Arial"/>
          <w:sz w:val="24"/>
          <w:szCs w:val="24"/>
        </w:rPr>
        <w:t xml:space="preserve"> МО»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Pr="00A11664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A11664">
        <w:rPr>
          <w:rFonts w:ascii="Arial" w:hAnsi="Arial" w:cs="Arial"/>
          <w:sz w:val="24"/>
          <w:szCs w:val="24"/>
        </w:rPr>
        <w:t>) в информационно- телекоммуникационной сети «Интернет».</w:t>
      </w:r>
    </w:p>
    <w:p w:rsidR="008E501F" w:rsidRPr="00A11664" w:rsidRDefault="008E501F" w:rsidP="008E50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664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8E501F" w:rsidRPr="00A11664" w:rsidRDefault="008E501F" w:rsidP="008E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01F" w:rsidRPr="00A11664" w:rsidRDefault="008E501F" w:rsidP="008E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64" w:rsidRDefault="00A11664" w:rsidP="008E50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1664" w:rsidRDefault="00A11664" w:rsidP="008E50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501F" w:rsidRPr="00A11664" w:rsidRDefault="00A11664" w:rsidP="008E50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664">
        <w:rPr>
          <w:rFonts w:ascii="Arial" w:hAnsi="Arial" w:cs="Arial"/>
          <w:bCs/>
          <w:sz w:val="24"/>
          <w:szCs w:val="24"/>
        </w:rPr>
        <w:t>Глава Петропавловского</w:t>
      </w:r>
      <w:r w:rsidR="008E501F" w:rsidRPr="00A11664">
        <w:rPr>
          <w:rFonts w:ascii="Arial" w:hAnsi="Arial" w:cs="Arial"/>
          <w:bCs/>
          <w:sz w:val="24"/>
          <w:szCs w:val="24"/>
        </w:rPr>
        <w:t xml:space="preserve"> </w:t>
      </w:r>
    </w:p>
    <w:p w:rsidR="008E501F" w:rsidRPr="00A27FB1" w:rsidRDefault="008E501F" w:rsidP="00A27FB1">
      <w:pPr>
        <w:rPr>
          <w:rFonts w:ascii="Arial" w:hAnsi="Arial" w:cs="Arial"/>
          <w:sz w:val="24"/>
          <w:szCs w:val="24"/>
        </w:rPr>
      </w:pPr>
      <w:r w:rsidRPr="00A11664">
        <w:rPr>
          <w:rFonts w:ascii="Arial" w:hAnsi="Arial" w:cs="Arial"/>
          <w:bCs/>
          <w:sz w:val="24"/>
          <w:szCs w:val="24"/>
        </w:rPr>
        <w:t>сельского поселения</w:t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</w:r>
      <w:r w:rsidRPr="00A11664">
        <w:rPr>
          <w:rFonts w:ascii="Arial" w:hAnsi="Arial" w:cs="Arial"/>
          <w:bCs/>
          <w:sz w:val="24"/>
          <w:szCs w:val="24"/>
        </w:rPr>
        <w:tab/>
        <w:t xml:space="preserve">  </w:t>
      </w:r>
      <w:r w:rsidR="00A27FB1">
        <w:rPr>
          <w:rFonts w:ascii="Arial" w:hAnsi="Arial" w:cs="Arial"/>
          <w:bCs/>
          <w:sz w:val="24"/>
          <w:szCs w:val="24"/>
        </w:rPr>
        <w:t>П.Л.</w:t>
      </w:r>
      <w:r w:rsidR="00E60E55">
        <w:rPr>
          <w:rFonts w:ascii="Arial" w:hAnsi="Arial" w:cs="Arial"/>
          <w:bCs/>
          <w:sz w:val="24"/>
          <w:szCs w:val="24"/>
        </w:rPr>
        <w:t xml:space="preserve"> </w:t>
      </w:r>
      <w:r w:rsidR="00A27FB1">
        <w:rPr>
          <w:rFonts w:ascii="Arial" w:hAnsi="Arial" w:cs="Arial"/>
          <w:bCs/>
          <w:sz w:val="24"/>
          <w:szCs w:val="24"/>
        </w:rPr>
        <w:t>Шерер</w:t>
      </w:r>
    </w:p>
    <w:p w:rsidR="008E501F" w:rsidRDefault="008E501F" w:rsidP="008E501F">
      <w:pPr>
        <w:spacing w:line="228" w:lineRule="auto"/>
      </w:pPr>
    </w:p>
    <w:p w:rsidR="008E501F" w:rsidRDefault="008E501F" w:rsidP="008E501F">
      <w:pPr>
        <w:spacing w:line="228" w:lineRule="auto"/>
      </w:pPr>
    </w:p>
    <w:p w:rsidR="008E501F" w:rsidRPr="00A27FB1" w:rsidRDefault="008E501F" w:rsidP="008E501F">
      <w:pPr>
        <w:spacing w:line="228" w:lineRule="auto"/>
        <w:jc w:val="center"/>
        <w:rPr>
          <w:rFonts w:ascii="Times New Roman" w:hAnsi="Times New Roman"/>
          <w:b/>
          <w:sz w:val="32"/>
          <w:szCs w:val="32"/>
        </w:rPr>
      </w:pPr>
      <w:r w:rsidRPr="00A27FB1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8E501F" w:rsidRPr="00A27FB1" w:rsidRDefault="00A27FB1" w:rsidP="008E501F">
      <w:pPr>
        <w:spacing w:line="228" w:lineRule="auto"/>
        <w:jc w:val="center"/>
        <w:rPr>
          <w:rFonts w:ascii="Times New Roman" w:hAnsi="Times New Roman"/>
          <w:b/>
          <w:sz w:val="32"/>
          <w:szCs w:val="32"/>
        </w:rPr>
      </w:pPr>
      <w:r w:rsidRPr="00A27FB1">
        <w:rPr>
          <w:rFonts w:ascii="Times New Roman" w:hAnsi="Times New Roman"/>
          <w:b/>
          <w:sz w:val="32"/>
          <w:szCs w:val="32"/>
        </w:rPr>
        <w:t xml:space="preserve">ПЕТРОПАВЛОВСКОГО </w:t>
      </w:r>
      <w:r w:rsidR="008E501F" w:rsidRPr="00A27FB1">
        <w:rPr>
          <w:rFonts w:ascii="Times New Roman" w:hAnsi="Times New Roman"/>
          <w:b/>
          <w:sz w:val="32"/>
          <w:szCs w:val="32"/>
        </w:rPr>
        <w:t xml:space="preserve">  МУНИЦИПАЛЬНОГО ОБРАЗОВАНИЯ</w:t>
      </w:r>
    </w:p>
    <w:p w:rsidR="008E501F" w:rsidRDefault="008E501F" w:rsidP="00A27FB1">
      <w:pPr>
        <w:rPr>
          <w:b/>
          <w:sz w:val="44"/>
          <w:szCs w:val="44"/>
        </w:rPr>
      </w:pPr>
    </w:p>
    <w:p w:rsidR="008E501F" w:rsidRDefault="008E501F" w:rsidP="008E501F">
      <w:pPr>
        <w:jc w:val="center"/>
        <w:rPr>
          <w:b/>
          <w:sz w:val="44"/>
          <w:szCs w:val="44"/>
        </w:rPr>
      </w:pPr>
    </w:p>
    <w:p w:rsidR="008E501F" w:rsidRPr="00A27FB1" w:rsidRDefault="008E501F" w:rsidP="008E501F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FB1">
        <w:rPr>
          <w:rFonts w:ascii="Times New Roman" w:hAnsi="Times New Roman" w:cs="Times New Roman"/>
          <w:b/>
          <w:sz w:val="36"/>
          <w:szCs w:val="36"/>
        </w:rPr>
        <w:t xml:space="preserve">Программа комплексного  развития систем социальной инфраструктуры на территории </w:t>
      </w:r>
      <w:r w:rsidR="00A27FB1" w:rsidRPr="00A27FB1">
        <w:rPr>
          <w:rFonts w:ascii="Times New Roman" w:hAnsi="Times New Roman" w:cs="Times New Roman"/>
          <w:b/>
          <w:sz w:val="36"/>
          <w:szCs w:val="36"/>
        </w:rPr>
        <w:t>Петропавловского</w:t>
      </w:r>
      <w:r w:rsidRPr="00A27FB1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  </w:t>
      </w:r>
      <w:r w:rsidRPr="00A27FB1">
        <w:rPr>
          <w:rFonts w:ascii="Times New Roman" w:hAnsi="Times New Roman" w:cs="Times New Roman"/>
          <w:b/>
          <w:bCs/>
          <w:sz w:val="36"/>
          <w:szCs w:val="36"/>
        </w:rPr>
        <w:t>Киренского  района Иркутской области</w:t>
      </w:r>
      <w:r w:rsidR="00A27FB1" w:rsidRPr="00A27FB1">
        <w:rPr>
          <w:rFonts w:ascii="Times New Roman" w:hAnsi="Times New Roman" w:cs="Times New Roman"/>
          <w:b/>
          <w:sz w:val="36"/>
          <w:szCs w:val="36"/>
        </w:rPr>
        <w:t xml:space="preserve"> на 2023– 2033</w:t>
      </w:r>
      <w:r w:rsidRPr="00A27FB1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8E501F" w:rsidRPr="00A27FB1" w:rsidRDefault="008E501F" w:rsidP="008E501F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E501F" w:rsidRPr="002A5424" w:rsidRDefault="008E501F" w:rsidP="008E501F">
      <w:pPr>
        <w:jc w:val="center"/>
        <w:rPr>
          <w:b/>
          <w:sz w:val="44"/>
          <w:szCs w:val="44"/>
          <w:highlight w:val="yellow"/>
        </w:rPr>
      </w:pPr>
    </w:p>
    <w:p w:rsidR="008E501F" w:rsidRDefault="008E501F" w:rsidP="008E501F">
      <w:pPr>
        <w:jc w:val="center"/>
        <w:rPr>
          <w:highlight w:val="yellow"/>
        </w:rPr>
      </w:pPr>
    </w:p>
    <w:p w:rsidR="008E501F" w:rsidRDefault="008E501F" w:rsidP="008E501F">
      <w:pPr>
        <w:jc w:val="center"/>
      </w:pPr>
    </w:p>
    <w:p w:rsidR="008E501F" w:rsidRDefault="008E501F" w:rsidP="008E501F">
      <w:pPr>
        <w:jc w:val="center"/>
      </w:pPr>
    </w:p>
    <w:p w:rsidR="008E501F" w:rsidRDefault="008E501F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8E501F" w:rsidRDefault="008E501F" w:rsidP="008E501F">
      <w:pPr>
        <w:shd w:val="clear" w:color="auto" w:fill="FFFFFF"/>
        <w:tabs>
          <w:tab w:val="left" w:pos="284"/>
        </w:tabs>
        <w:suppressAutoHyphens/>
        <w:spacing w:line="100" w:lineRule="atLeast"/>
        <w:rPr>
          <w:rFonts w:ascii="Times New Roman" w:hAnsi="Times New Roman"/>
        </w:rPr>
      </w:pPr>
    </w:p>
    <w:p w:rsidR="008E501F" w:rsidRDefault="008E501F" w:rsidP="008E501F">
      <w:pPr>
        <w:shd w:val="clear" w:color="auto" w:fill="FFFFFF"/>
        <w:tabs>
          <w:tab w:val="left" w:pos="284"/>
        </w:tabs>
        <w:suppressAutoHyphens/>
        <w:spacing w:line="100" w:lineRule="atLeast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B73936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</w:p>
    <w:p w:rsidR="008E501F" w:rsidRPr="00007674" w:rsidRDefault="00B73936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2023 </w:t>
      </w:r>
      <w:r w:rsidR="008E501F">
        <w:rPr>
          <w:rFonts w:ascii="Times New Roman" w:hAnsi="Times New Roman"/>
        </w:rPr>
        <w:t xml:space="preserve"> </w:t>
      </w:r>
      <w:r w:rsidR="008E501F" w:rsidRPr="007D728C">
        <w:rPr>
          <w:rFonts w:ascii="Times New Roman" w:hAnsi="Times New Roman"/>
        </w:rPr>
        <w:t>год</w:t>
      </w:r>
    </w:p>
    <w:p w:rsidR="008E501F" w:rsidRPr="008E4A74" w:rsidRDefault="008E501F" w:rsidP="008E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28C">
        <w:rPr>
          <w:rFonts w:ascii="Times New Roman" w:hAnsi="Times New Roman"/>
          <w:sz w:val="24"/>
          <w:szCs w:val="24"/>
        </w:rPr>
        <w:t>Содержание:</w:t>
      </w: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708"/>
      </w:tblGrid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7D728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1. Паспорт Программы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 xml:space="preserve">Раздел 2. Характеристика существующего состояния социальной инфраструктуры </w:t>
            </w:r>
            <w:r w:rsidR="00B73936">
              <w:rPr>
                <w:rFonts w:ascii="Times New Roman" w:hAnsi="Times New Roman"/>
                <w:sz w:val="24"/>
                <w:szCs w:val="24"/>
              </w:rPr>
              <w:t xml:space="preserve"> Петропавловского </w:t>
            </w:r>
            <w:r w:rsidRPr="007D72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060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 xml:space="preserve">2.2. Технико-экономические параметры существующих объектов социальной инфраструктуры  </w:t>
            </w:r>
            <w:r w:rsidR="00B73936">
              <w:rPr>
                <w:rFonts w:ascii="Times New Roman" w:hAnsi="Times New Roman"/>
                <w:sz w:val="24"/>
                <w:szCs w:val="24"/>
              </w:rPr>
              <w:t xml:space="preserve">Петропавловского </w:t>
            </w:r>
            <w:r w:rsidRPr="007D72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>2.3. Прогнозируемый спрос на услуги социальной инфраструктуры.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 xml:space="preserve">2.4. Оценка нормативно-правовой базы, необходимой для функционирования и развития социальной инфраструктуры  </w:t>
            </w:r>
            <w:r w:rsidR="002828E5">
              <w:rPr>
                <w:rFonts w:ascii="Times New Roman" w:hAnsi="Times New Roman"/>
                <w:sz w:val="24"/>
                <w:szCs w:val="24"/>
              </w:rPr>
              <w:t xml:space="preserve">Петропавловского </w:t>
            </w:r>
            <w:r w:rsidRPr="007D72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before="24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7D728C">
              <w:rPr>
                <w:rFonts w:ascii="Times New Roman" w:hAnsi="Times New Roman"/>
                <w:bCs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before="24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28C">
              <w:rPr>
                <w:rFonts w:ascii="Times New Roman" w:hAnsi="Times New Roman"/>
                <w:bCs/>
                <w:sz w:val="24"/>
                <w:szCs w:val="24"/>
              </w:rPr>
              <w:t>Раздел 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Pr="007D728C" w:rsidRDefault="008E501F" w:rsidP="0083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28C">
              <w:rPr>
                <w:rFonts w:ascii="Times New Roman" w:hAnsi="Times New Roman"/>
                <w:bCs/>
                <w:sz w:val="24"/>
                <w:szCs w:val="24"/>
              </w:rPr>
              <w:t>Раздел 5.  Оценка эффективности мероприятий по проектированию, строительству, реконструкции объектов социальной инфраструктуры поселения включает оценку социально- экономической эффективности и соответствия нормативам градостроительного проектирования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8E501F" w:rsidRPr="007D728C" w:rsidTr="00831CD0">
        <w:tc>
          <w:tcPr>
            <w:tcW w:w="10065" w:type="dxa"/>
          </w:tcPr>
          <w:p w:rsidR="008E501F" w:rsidRDefault="008E501F" w:rsidP="00831CD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 xml:space="preserve"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</w:t>
            </w:r>
          </w:p>
          <w:p w:rsidR="008E501F" w:rsidRPr="007D728C" w:rsidRDefault="008E501F" w:rsidP="00831CD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28C">
              <w:rPr>
                <w:rFonts w:ascii="Times New Roman" w:hAnsi="Times New Roman"/>
                <w:sz w:val="24"/>
                <w:szCs w:val="24"/>
              </w:rPr>
              <w:t xml:space="preserve">объектов социальной инфраструктуры  </w:t>
            </w:r>
            <w:r w:rsidR="002828E5">
              <w:rPr>
                <w:rFonts w:ascii="Times New Roman" w:hAnsi="Times New Roman"/>
                <w:sz w:val="24"/>
                <w:szCs w:val="24"/>
              </w:rPr>
              <w:t xml:space="preserve">Петропавловского </w:t>
            </w:r>
            <w:r w:rsidRPr="007D72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060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E501F" w:rsidRPr="007D728C" w:rsidRDefault="008E501F" w:rsidP="00831CD0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8E501F" w:rsidRPr="007D728C" w:rsidRDefault="008E501F" w:rsidP="008E501F">
      <w:pPr>
        <w:pStyle w:val="a3"/>
        <w:jc w:val="center"/>
        <w:rPr>
          <w:b/>
          <w:bCs/>
        </w:rPr>
      </w:pP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D6014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</w:t>
      </w: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E501F" w:rsidRDefault="008E501F" w:rsidP="008E5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E501F" w:rsidRDefault="008E501F" w:rsidP="008E50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501F" w:rsidRDefault="008E501F" w:rsidP="008E50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501F" w:rsidRDefault="008E501F" w:rsidP="008E50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501F" w:rsidRPr="00F060C7" w:rsidRDefault="008E501F" w:rsidP="008E50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060C7">
        <w:rPr>
          <w:rFonts w:ascii="Times New Roman" w:hAnsi="Times New Roman"/>
          <w:b/>
          <w:sz w:val="24"/>
          <w:szCs w:val="24"/>
        </w:rPr>
        <w:t xml:space="preserve"> ПАСПОРТ ПРОГРАММЫ</w:t>
      </w:r>
    </w:p>
    <w:p w:rsidR="008E501F" w:rsidRPr="00F060C7" w:rsidRDefault="008E501F" w:rsidP="008E501F">
      <w:pPr>
        <w:spacing w:after="0" w:line="240" w:lineRule="auto"/>
        <w:ind w:left="9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501F" w:rsidRPr="00F060C7" w:rsidRDefault="008E501F" w:rsidP="008E501F">
      <w:pPr>
        <w:spacing w:after="0" w:line="240" w:lineRule="auto"/>
        <w:ind w:left="9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>ПАСПОРТ</w:t>
      </w:r>
    </w:p>
    <w:p w:rsidR="008E501F" w:rsidRPr="00F060C7" w:rsidRDefault="008E501F" w:rsidP="008E501F">
      <w:pPr>
        <w:spacing w:after="0" w:line="240" w:lineRule="auto"/>
        <w:ind w:left="9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 xml:space="preserve">Комплексной программы развития социальной инфраструктуры </w:t>
      </w:r>
      <w:r w:rsidR="00621520">
        <w:rPr>
          <w:rFonts w:ascii="Times New Roman" w:hAnsi="Times New Roman"/>
          <w:b/>
          <w:sz w:val="24"/>
          <w:szCs w:val="24"/>
        </w:rPr>
        <w:t xml:space="preserve"> Петропавловского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0C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8E501F" w:rsidRDefault="008E501F" w:rsidP="008E501F">
      <w:pPr>
        <w:spacing w:after="0" w:line="240" w:lineRule="auto"/>
        <w:ind w:left="92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Киренского </w:t>
      </w:r>
      <w:r w:rsidRPr="00F060C7">
        <w:rPr>
          <w:rFonts w:ascii="Times New Roman" w:hAnsi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 xml:space="preserve"> Иркутской области</w:t>
      </w:r>
    </w:p>
    <w:p w:rsidR="008E501F" w:rsidRPr="00F060C7" w:rsidRDefault="008E501F" w:rsidP="008E501F">
      <w:pPr>
        <w:spacing w:after="0" w:line="240" w:lineRule="auto"/>
        <w:ind w:left="9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8" w:type="dxa"/>
          </w:tcPr>
          <w:p w:rsidR="008E501F" w:rsidRPr="00F060C7" w:rsidRDefault="008E501F" w:rsidP="00831CD0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621520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Киренского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</w:t>
            </w:r>
            <w:r w:rsidR="00621520">
              <w:rPr>
                <w:rFonts w:ascii="Times New Roman" w:hAnsi="Times New Roman"/>
                <w:sz w:val="24"/>
                <w:szCs w:val="24"/>
              </w:rPr>
              <w:t>кутской области на период с 2023-2028 годы с перспективой до 2033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78" w:type="dxa"/>
          </w:tcPr>
          <w:p w:rsidR="008E501F" w:rsidRPr="00F060C7" w:rsidRDefault="008E501F" w:rsidP="0083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 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E501F" w:rsidRPr="00F060C7" w:rsidRDefault="008E501F" w:rsidP="0083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r w:rsidR="00867A8E">
              <w:rPr>
                <w:rFonts w:ascii="Times New Roman" w:hAnsi="Times New Roman"/>
                <w:sz w:val="24"/>
                <w:szCs w:val="24"/>
              </w:rPr>
              <w:t xml:space="preserve"> Петропавловского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Киренского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8E501F" w:rsidRPr="00F060C7" w:rsidRDefault="008E501F" w:rsidP="00831CD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- Распоряжение правительства Российской Федерации от     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8E501F" w:rsidRPr="00F060C7" w:rsidRDefault="008E501F" w:rsidP="00831CD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- СП 42.13330.2011 «Градостроительство. Планировка и застройка городских и сельских поселений»;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478" w:type="dxa"/>
            <w:vAlign w:val="center"/>
          </w:tcPr>
          <w:p w:rsidR="008E501F" w:rsidRPr="00F060C7" w:rsidRDefault="008E501F" w:rsidP="00831CD0">
            <w:pPr>
              <w:spacing w:after="0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7A8E">
              <w:rPr>
                <w:rFonts w:ascii="Times New Roman" w:hAnsi="Times New Roman"/>
                <w:sz w:val="24"/>
                <w:szCs w:val="24"/>
              </w:rPr>
              <w:t xml:space="preserve"> Петропавловского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Киренского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478" w:type="dxa"/>
          </w:tcPr>
          <w:p w:rsidR="008E501F" w:rsidRPr="00F060C7" w:rsidRDefault="008E501F" w:rsidP="00831CD0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7A8E">
              <w:rPr>
                <w:rFonts w:ascii="Times New Roman" w:hAnsi="Times New Roman"/>
                <w:sz w:val="24"/>
                <w:szCs w:val="24"/>
              </w:rPr>
              <w:t xml:space="preserve">Петропавловского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Киренского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78" w:type="dxa"/>
          </w:tcPr>
          <w:p w:rsidR="008E501F" w:rsidRPr="00DE5163" w:rsidRDefault="008E501F" w:rsidP="0083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63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DE5163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развития социальной инфраструктуры </w:t>
            </w:r>
            <w:r w:rsidR="00867A8E">
              <w:rPr>
                <w:rFonts w:ascii="Times New Roman" w:hAnsi="Times New Roman"/>
                <w:sz w:val="24"/>
                <w:szCs w:val="24"/>
              </w:rPr>
              <w:t xml:space="preserve"> Петропавловского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163">
              <w:rPr>
                <w:rFonts w:ascii="Times New Roman" w:hAnsi="Times New Roman"/>
                <w:sz w:val="24"/>
                <w:szCs w:val="24"/>
              </w:rPr>
              <w:t xml:space="preserve">сельского  поселения  для закрепления населения, повышения уровня его жизни </w:t>
            </w:r>
          </w:p>
          <w:p w:rsidR="008E501F" w:rsidRPr="00DE5163" w:rsidRDefault="008E501F" w:rsidP="0083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6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E501F" w:rsidRPr="00DE5163" w:rsidRDefault="008E501F" w:rsidP="0083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63">
              <w:rPr>
                <w:rFonts w:ascii="Times New Roman" w:hAnsi="Times New Roman"/>
                <w:sz w:val="24"/>
                <w:szCs w:val="24"/>
              </w:rPr>
              <w:t>- развитие системы   образования и культуры,  за счет строительства, реконструкции и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дома</w:t>
            </w:r>
            <w:r w:rsidRPr="00DE5163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администрации</w:t>
            </w:r>
            <w:r w:rsidRPr="00DE51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01F" w:rsidRPr="00DE5163" w:rsidRDefault="008E501F" w:rsidP="0083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63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DE5163">
              <w:rPr>
                <w:rFonts w:ascii="Times New Roman" w:hAnsi="Times New Roman"/>
                <w:sz w:val="24"/>
                <w:szCs w:val="24"/>
              </w:rPr>
              <w:br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8E501F" w:rsidRPr="00F060C7" w:rsidRDefault="008E501F" w:rsidP="0083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63">
              <w:rPr>
                <w:rFonts w:ascii="Times New Roman" w:hAnsi="Times New Roman"/>
                <w:sz w:val="24"/>
                <w:szCs w:val="24"/>
              </w:rPr>
              <w:t>жилого фонда, жилищно-коммунального хозяйства, мест массового отдыха и рекреации;</w:t>
            </w:r>
            <w:r w:rsidRPr="00DE5163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FC2DE7">
              <w:rPr>
                <w:rFonts w:ascii="Times New Roman" w:hAnsi="Times New Roman"/>
                <w:sz w:val="24"/>
                <w:szCs w:val="24"/>
              </w:rPr>
              <w:t xml:space="preserve"> Петропавловском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163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Pr="00F060C7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обеспеченности населения объектами социальной инфраструктуры</w:t>
            </w:r>
          </w:p>
        </w:tc>
        <w:tc>
          <w:tcPr>
            <w:tcW w:w="7478" w:type="dxa"/>
          </w:tcPr>
          <w:p w:rsidR="008E501F" w:rsidRPr="00DE5163" w:rsidRDefault="008E501F" w:rsidP="00831CD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Целевыми показателями (индикаторами) обеспеченности населения </w:t>
            </w:r>
            <w:r w:rsidRPr="00DE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социальной инфраструктуры, станут:</w:t>
            </w:r>
            <w:r w:rsidRPr="00DE5163">
              <w:rPr>
                <w:rFonts w:ascii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DE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FC2DE7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Петропавловского </w:t>
            </w:r>
            <w:r w:rsidRPr="00DE51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E501F" w:rsidRPr="00DE5163" w:rsidRDefault="008E501F" w:rsidP="00831CD0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6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DE5163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системы водоснабжения</w:t>
            </w:r>
            <w:r w:rsidRPr="00DE5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01F" w:rsidRPr="00F060C7" w:rsidRDefault="008E501F" w:rsidP="00831CD0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E5163">
              <w:rPr>
                <w:rFonts w:ascii="Times New Roman" w:hAnsi="Times New Roman"/>
                <w:szCs w:val="24"/>
              </w:rPr>
              <w:t xml:space="preserve">- развитие </w:t>
            </w:r>
            <w:r w:rsidR="001C4C3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C2DE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E5163">
              <w:rPr>
                <w:rFonts w:ascii="Times New Roman" w:hAnsi="Times New Roman"/>
                <w:szCs w:val="24"/>
              </w:rPr>
              <w:t>транспортной</w:t>
            </w:r>
            <w:r w:rsidR="001C4C3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C2DE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E5163">
              <w:rPr>
                <w:rFonts w:ascii="Times New Roman" w:hAnsi="Times New Roman"/>
                <w:szCs w:val="24"/>
              </w:rPr>
              <w:t xml:space="preserve"> инфраструктуры.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78" w:type="dxa"/>
            <w:vAlign w:val="center"/>
          </w:tcPr>
          <w:p w:rsidR="008E501F" w:rsidRPr="00F060C7" w:rsidRDefault="00FC2DE7" w:rsidP="00831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 2023-2033</w:t>
            </w:r>
            <w:r w:rsidR="008E501F" w:rsidRPr="00F060C7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8E501F" w:rsidRPr="00F060C7" w:rsidRDefault="008E501F" w:rsidP="00831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 xml:space="preserve">Этапы осуществления Программы: </w:t>
            </w:r>
          </w:p>
          <w:p w:rsidR="008E501F" w:rsidRPr="00F060C7" w:rsidRDefault="008E501F" w:rsidP="00831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п</w:t>
            </w:r>
            <w:r w:rsidR="00FC2DE7">
              <w:rPr>
                <w:rFonts w:ascii="Times New Roman" w:hAnsi="Times New Roman"/>
                <w:sz w:val="24"/>
                <w:szCs w:val="24"/>
              </w:rPr>
              <w:t>ервый этап – с 2023 года по 2028</w:t>
            </w:r>
            <w:r w:rsidRPr="00F060C7">
              <w:rPr>
                <w:rFonts w:ascii="Times New Roman" w:hAnsi="Times New Roman"/>
                <w:sz w:val="24"/>
                <w:szCs w:val="24"/>
              </w:rPr>
              <w:t xml:space="preserve"> год; </w:t>
            </w:r>
          </w:p>
          <w:p w:rsidR="008E501F" w:rsidRPr="00F060C7" w:rsidRDefault="00FC2DE7" w:rsidP="00831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этап – с 2028 года по 2033</w:t>
            </w:r>
            <w:r w:rsidR="008E501F" w:rsidRPr="00F060C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78" w:type="dxa"/>
          </w:tcPr>
          <w:p w:rsidR="008E501F" w:rsidRPr="00D6014D" w:rsidRDefault="008E501F" w:rsidP="0083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4D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8E501F" w:rsidRPr="00F060C7" w:rsidTr="00831CD0">
        <w:tc>
          <w:tcPr>
            <w:tcW w:w="2093" w:type="dxa"/>
          </w:tcPr>
          <w:p w:rsidR="008E501F" w:rsidRPr="00F060C7" w:rsidRDefault="008E501F" w:rsidP="0083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C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8E501F" w:rsidRPr="00F060C7" w:rsidRDefault="008E501F" w:rsidP="00831CD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4D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жизни и закрепление населения квалифицированными трудовыми ресурсами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 </w:t>
            </w:r>
          </w:p>
        </w:tc>
      </w:tr>
    </w:tbl>
    <w:p w:rsidR="008E501F" w:rsidRDefault="008E501F" w:rsidP="008E501F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8E501F" w:rsidRPr="00F060C7" w:rsidRDefault="008E501F" w:rsidP="008E501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F060C7">
        <w:rPr>
          <w:rFonts w:ascii="Times New Roman" w:hAnsi="Times New Roman"/>
          <w:b/>
          <w:sz w:val="24"/>
          <w:szCs w:val="24"/>
        </w:rPr>
        <w:t xml:space="preserve">2. Характеристика существующего состояния социальной инфраструктуры </w:t>
      </w:r>
      <w:r w:rsidR="00FC2DE7">
        <w:rPr>
          <w:rFonts w:ascii="Times New Roman" w:hAnsi="Times New Roman"/>
          <w:b/>
          <w:sz w:val="24"/>
          <w:szCs w:val="24"/>
        </w:rPr>
        <w:t xml:space="preserve">Петропавловского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0C7">
        <w:rPr>
          <w:rFonts w:ascii="Times New Roman" w:hAnsi="Times New Roman"/>
          <w:b/>
          <w:sz w:val="24"/>
          <w:szCs w:val="24"/>
        </w:rPr>
        <w:t>сельского поселения.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2.1. Описание социально-экономического состояния  </w:t>
      </w:r>
      <w:r w:rsidR="00FC2DE7"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7C25" w:rsidRDefault="00007C25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8A4DB6" w:rsidRPr="00351913" w:rsidRDefault="008A4DB6" w:rsidP="008A4DB6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913">
        <w:rPr>
          <w:rFonts w:ascii="Times New Roman" w:hAnsi="Times New Roman" w:cs="Times New Roman"/>
          <w:sz w:val="24"/>
          <w:szCs w:val="24"/>
        </w:rPr>
        <w:t>09 октября 2005 года образовалось муниципальное образование Петропавловское сельское поселение. В состав территории Петропавловского сельского поселения входят земли населенных пунктов: село Петропавловское, деревня Орлова, село Сполошино, поселок Золотой.</w:t>
      </w:r>
    </w:p>
    <w:p w:rsidR="008A4DB6" w:rsidRPr="00351913" w:rsidRDefault="008A4DB6" w:rsidP="008A4DB6">
      <w:pPr>
        <w:jc w:val="both"/>
        <w:rPr>
          <w:rFonts w:ascii="Times New Roman" w:hAnsi="Times New Roman" w:cs="Times New Roman"/>
          <w:sz w:val="24"/>
          <w:szCs w:val="24"/>
        </w:rPr>
      </w:pPr>
      <w:r w:rsidRPr="00351913">
        <w:rPr>
          <w:rFonts w:ascii="Times New Roman" w:hAnsi="Times New Roman" w:cs="Times New Roman"/>
          <w:sz w:val="24"/>
          <w:szCs w:val="28"/>
        </w:rPr>
        <w:t xml:space="preserve">Площадь поселения составляет 1540816 га. </w:t>
      </w:r>
    </w:p>
    <w:p w:rsidR="008A4DB6" w:rsidRPr="00351913" w:rsidRDefault="008A4DB6" w:rsidP="008A4D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Территория Петропавловского</w:t>
      </w:r>
      <w:r w:rsidRPr="00351913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расположена в центральной части Киренского района Иркутской области. Сельское поселение граничит: в юго-западной части с Казачинско-Ленским районом; в западной части с Юбилейнинским муниципальным образованием; в северо-западной части с Катангским районом; в северо-восточной части с Коршуновским муниципальным образованием; в восточной части с Мамско- Чуйским районом; в южной части с республикой Бурятия.</w:t>
      </w:r>
      <w:r w:rsidRPr="00351913">
        <w:rPr>
          <w:rFonts w:ascii="Times New Roman" w:hAnsi="Times New Roman" w:cs="Times New Roman"/>
          <w:sz w:val="24"/>
          <w:szCs w:val="24"/>
        </w:rPr>
        <w:t xml:space="preserve"> Удаленность от областного центра г. Иркутск – 1432 км, от районного центра г. Киренск – 92 км. </w:t>
      </w:r>
    </w:p>
    <w:p w:rsidR="008A4DB6" w:rsidRPr="00351913" w:rsidRDefault="008A4DB6" w:rsidP="008A4DB6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>Основным видом деятельности жителей Петропавловского муниципального образования является сельское хозяйство, охота, рыболовство и лесозаготовка.</w:t>
      </w:r>
    </w:p>
    <w:p w:rsidR="008A4DB6" w:rsidRPr="00351913" w:rsidRDefault="008A4DB6" w:rsidP="008A4DB6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lastRenderedPageBreak/>
        <w:t>Большая часть территории сельского поселения занята лесными массивами с преобладанием хвойных пород деревьев. По территории сельского поселения протекает большое количество рек и ручьёв, самые крупные из которых река Лена. Населённые пункты расположены по берегам реки Лена, которая протекает с запада на север по территории муниципального образования.</w:t>
      </w:r>
    </w:p>
    <w:p w:rsidR="008A4DB6" w:rsidRPr="00351913" w:rsidRDefault="008A4DB6" w:rsidP="008A4DB6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 xml:space="preserve">Внешние транспортные связи с. Петропавловское, п. </w:t>
      </w:r>
      <w:r w:rsidR="00B93D79">
        <w:rPr>
          <w:rFonts w:ascii="Times New Roman" w:hAnsi="Times New Roman" w:cs="Times New Roman"/>
          <w:sz w:val="24"/>
          <w:szCs w:val="28"/>
        </w:rPr>
        <w:t>Золотой, д. Орлова</w:t>
      </w:r>
      <w:r w:rsidRPr="00351913">
        <w:rPr>
          <w:rFonts w:ascii="Times New Roman" w:hAnsi="Times New Roman" w:cs="Times New Roman"/>
          <w:sz w:val="24"/>
          <w:szCs w:val="28"/>
        </w:rPr>
        <w:t>, входящих в состав сельского поселения, обеспечиваются автомобильным и водным транспортом. Через территорию Петропавловского муниципального образования по р. Лена проходит маршрут речного транспорта регионального значения, по которому осуществляется доставка грузов и пассажиров в летний период.</w:t>
      </w:r>
    </w:p>
    <w:p w:rsidR="008A4DB6" w:rsidRPr="00351913" w:rsidRDefault="008A4DB6" w:rsidP="008A4DB6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>Климат резкоконтинентальный, с долгой зимой и коротким летом. Среднегодовая температура воздуха отрицательная и составляет -4,5°С.</w:t>
      </w:r>
    </w:p>
    <w:p w:rsidR="00007C25" w:rsidRPr="00703415" w:rsidRDefault="008A4DB6" w:rsidP="00703415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>Зима длится в среднем 190-195 дней, начиная с середины сентября и заканчивая концом апреля. Среднемесячная температура воздуха в январе составляет - 27°С.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17°-19°С. На лето приходится наибольшая доля годовых осадков - до 55-60%. В переходные сезоны года - весну и осень - отмечаются наиболее частые ветры, сила которых может достигать иногда 20-25 м/сек при средних показателях 3- 5 м/сек.</w:t>
      </w:r>
    </w:p>
    <w:p w:rsidR="008E501F" w:rsidRPr="00D56AEC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56AEC">
        <w:rPr>
          <w:rFonts w:ascii="Times New Roman" w:hAnsi="Times New Roman"/>
          <w:sz w:val="24"/>
          <w:szCs w:val="24"/>
        </w:rPr>
        <w:t>Чис</w:t>
      </w:r>
      <w:r w:rsidR="00703415">
        <w:rPr>
          <w:rFonts w:ascii="Times New Roman" w:hAnsi="Times New Roman"/>
          <w:sz w:val="24"/>
          <w:szCs w:val="24"/>
        </w:rPr>
        <w:t>ленность населения на 01.01.2023</w:t>
      </w:r>
      <w:r w:rsidR="00A17C76">
        <w:rPr>
          <w:rFonts w:ascii="Times New Roman" w:hAnsi="Times New Roman"/>
          <w:sz w:val="24"/>
          <w:szCs w:val="24"/>
        </w:rPr>
        <w:t xml:space="preserve"> г. составила 2</w:t>
      </w:r>
      <w:r w:rsidRPr="00D56AEC">
        <w:rPr>
          <w:rFonts w:ascii="Times New Roman" w:hAnsi="Times New Roman"/>
          <w:sz w:val="24"/>
          <w:szCs w:val="24"/>
        </w:rPr>
        <w:t>40 чел.:</w:t>
      </w:r>
    </w:p>
    <w:p w:rsidR="008E501F" w:rsidRPr="00D56AEC" w:rsidRDefault="00340E4A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мужчин –  92</w:t>
      </w:r>
      <w:r w:rsidR="008E501F" w:rsidRPr="00D56AEC">
        <w:rPr>
          <w:rFonts w:ascii="Times New Roman" w:hAnsi="Times New Roman"/>
          <w:sz w:val="24"/>
          <w:szCs w:val="24"/>
        </w:rPr>
        <w:t xml:space="preserve"> чел.;</w:t>
      </w:r>
    </w:p>
    <w:p w:rsidR="008E501F" w:rsidRPr="00D56AEC" w:rsidRDefault="00CF4AD8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женщин – 104</w:t>
      </w:r>
      <w:r w:rsidR="008E501F" w:rsidRPr="00D56AEC">
        <w:rPr>
          <w:rFonts w:ascii="Times New Roman" w:hAnsi="Times New Roman"/>
          <w:sz w:val="24"/>
          <w:szCs w:val="24"/>
        </w:rPr>
        <w:t xml:space="preserve"> чел.;</w:t>
      </w:r>
    </w:p>
    <w:p w:rsidR="008E501F" w:rsidRPr="00D56AEC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56AEC">
        <w:rPr>
          <w:rFonts w:ascii="Times New Roman" w:hAnsi="Times New Roman"/>
          <w:sz w:val="24"/>
          <w:szCs w:val="24"/>
        </w:rPr>
        <w:t>- населен</w:t>
      </w:r>
      <w:r w:rsidR="00A17C76">
        <w:rPr>
          <w:rFonts w:ascii="Times New Roman" w:hAnsi="Times New Roman"/>
          <w:sz w:val="24"/>
          <w:szCs w:val="24"/>
        </w:rPr>
        <w:t>ие трудоспособного возраста – 78</w:t>
      </w:r>
      <w:r w:rsidRPr="00D56AEC">
        <w:rPr>
          <w:rFonts w:ascii="Times New Roman" w:hAnsi="Times New Roman"/>
          <w:sz w:val="24"/>
          <w:szCs w:val="24"/>
        </w:rPr>
        <w:t xml:space="preserve"> чел.;</w:t>
      </w:r>
    </w:p>
    <w:p w:rsidR="008E501F" w:rsidRPr="00D56AEC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56AEC">
        <w:rPr>
          <w:rFonts w:ascii="Times New Roman" w:hAnsi="Times New Roman"/>
          <w:sz w:val="24"/>
          <w:szCs w:val="24"/>
        </w:rPr>
        <w:t>- население моложе трудоспособног</w:t>
      </w:r>
      <w:r w:rsidR="00A17C76">
        <w:rPr>
          <w:rFonts w:ascii="Times New Roman" w:hAnsi="Times New Roman"/>
          <w:sz w:val="24"/>
          <w:szCs w:val="24"/>
        </w:rPr>
        <w:t>о возраста – 23</w:t>
      </w:r>
      <w:r w:rsidRPr="00D56AEC">
        <w:rPr>
          <w:rFonts w:ascii="Times New Roman" w:hAnsi="Times New Roman"/>
          <w:sz w:val="24"/>
          <w:szCs w:val="24"/>
        </w:rPr>
        <w:t xml:space="preserve"> чел.;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56AEC">
        <w:rPr>
          <w:rFonts w:ascii="Times New Roman" w:hAnsi="Times New Roman"/>
          <w:sz w:val="24"/>
          <w:szCs w:val="24"/>
        </w:rPr>
        <w:t xml:space="preserve">- </w:t>
      </w:r>
      <w:r w:rsidR="00340E4A">
        <w:rPr>
          <w:rFonts w:ascii="Times New Roman" w:hAnsi="Times New Roman"/>
          <w:sz w:val="24"/>
          <w:szCs w:val="24"/>
        </w:rPr>
        <w:t>население пожилого возраста – 129</w:t>
      </w:r>
      <w:r w:rsidRPr="00D56AEC">
        <w:rPr>
          <w:rFonts w:ascii="Times New Roman" w:hAnsi="Times New Roman"/>
          <w:sz w:val="24"/>
          <w:szCs w:val="24"/>
        </w:rPr>
        <w:t xml:space="preserve"> чел.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Уровень жизни в </w:t>
      </w:r>
      <w:r w:rsidR="00F93473">
        <w:rPr>
          <w:rFonts w:ascii="Times New Roman" w:hAnsi="Times New Roman"/>
          <w:sz w:val="24"/>
          <w:szCs w:val="24"/>
        </w:rPr>
        <w:t xml:space="preserve">Петропавловском </w:t>
      </w:r>
      <w:r w:rsidRPr="00F060C7">
        <w:rPr>
          <w:rFonts w:ascii="Times New Roman" w:hAnsi="Times New Roman"/>
          <w:sz w:val="24"/>
          <w:szCs w:val="24"/>
        </w:rPr>
        <w:t xml:space="preserve"> сельском поселении ниже среднего по району. Для повышения уровня жизни населения и сокращения дифференциации населения по уровню доходов необходим комплекс мер  реализуемых всеми уровнями власти и работодателями.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В поселении существует серьезная проблема занятости трудоспособного населения. В связи с этим одной из  главных задач должна стать занятость и самозанятость населения.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 xml:space="preserve">2.2. Технико-экономические параметры существующих объектов социальной инфраструктуры  </w:t>
      </w:r>
      <w:r w:rsidR="00F93473">
        <w:rPr>
          <w:rFonts w:ascii="Times New Roman" w:hAnsi="Times New Roman"/>
          <w:b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855551" w:rsidRPr="00F060C7" w:rsidRDefault="00855551" w:rsidP="00855551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855551" w:rsidRPr="00F060C7" w:rsidRDefault="00855551" w:rsidP="00855551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Учреждения образования в сельском поселении представлены средней общеобразовательной шко</w:t>
      </w:r>
      <w:r>
        <w:rPr>
          <w:rFonts w:ascii="Times New Roman" w:hAnsi="Times New Roman"/>
          <w:sz w:val="24"/>
          <w:szCs w:val="24"/>
        </w:rPr>
        <w:t>лой, расположенной в с. Петропавловское  на 35</w:t>
      </w:r>
      <w:r w:rsidRPr="00F060C7">
        <w:rPr>
          <w:rFonts w:ascii="Times New Roman" w:hAnsi="Times New Roman"/>
          <w:sz w:val="24"/>
          <w:szCs w:val="24"/>
        </w:rPr>
        <w:t xml:space="preserve"> учащихся.</w:t>
      </w:r>
    </w:p>
    <w:p w:rsidR="00855551" w:rsidRPr="00F060C7" w:rsidRDefault="00855551" w:rsidP="00855551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Учреждения дошкольного обр</w:t>
      </w:r>
      <w:r>
        <w:rPr>
          <w:rFonts w:ascii="Times New Roman" w:hAnsi="Times New Roman"/>
          <w:sz w:val="24"/>
          <w:szCs w:val="24"/>
        </w:rPr>
        <w:t xml:space="preserve">азования в  Петропавловском </w:t>
      </w:r>
      <w:r w:rsidRPr="00F060C7">
        <w:rPr>
          <w:rFonts w:ascii="Times New Roman" w:hAnsi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sz w:val="24"/>
          <w:szCs w:val="24"/>
        </w:rPr>
        <w:t>представлено детским садом на 15 мест</w:t>
      </w:r>
      <w:r w:rsidRPr="00F060C7">
        <w:rPr>
          <w:rFonts w:ascii="Times New Roman" w:hAnsi="Times New Roman"/>
          <w:sz w:val="24"/>
          <w:szCs w:val="24"/>
        </w:rPr>
        <w:t xml:space="preserve">. </w:t>
      </w:r>
    </w:p>
    <w:p w:rsidR="00855551" w:rsidRPr="00F060C7" w:rsidRDefault="00855551" w:rsidP="00855551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На территории поселения действует  одно учреждение культуры и библиотека.</w:t>
      </w:r>
    </w:p>
    <w:p w:rsidR="00855551" w:rsidRDefault="00855551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855551" w:rsidRDefault="00855551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855551" w:rsidRDefault="00855551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855551" w:rsidRDefault="00855551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F93473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Объекты зд</w:t>
      </w:r>
      <w:r w:rsidR="00F93473">
        <w:rPr>
          <w:rFonts w:ascii="Times New Roman" w:hAnsi="Times New Roman"/>
          <w:sz w:val="24"/>
          <w:szCs w:val="24"/>
        </w:rPr>
        <w:t xml:space="preserve">равоохранения представлены: в  с.Петропавловское </w:t>
      </w:r>
      <w:r w:rsidRPr="00F060C7">
        <w:rPr>
          <w:rFonts w:ascii="Times New Roman" w:hAnsi="Times New Roman"/>
          <w:sz w:val="24"/>
          <w:szCs w:val="24"/>
        </w:rPr>
        <w:t>–</w:t>
      </w:r>
      <w:r w:rsidR="005B19CE">
        <w:rPr>
          <w:rFonts w:ascii="Times New Roman" w:hAnsi="Times New Roman"/>
          <w:sz w:val="24"/>
          <w:szCs w:val="24"/>
        </w:rPr>
        <w:t xml:space="preserve"> </w:t>
      </w:r>
      <w:r w:rsidR="00F93473">
        <w:rPr>
          <w:rFonts w:ascii="Times New Roman" w:hAnsi="Times New Roman"/>
          <w:sz w:val="24"/>
          <w:szCs w:val="24"/>
        </w:rPr>
        <w:t>ФАП.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Из спор</w:t>
      </w:r>
      <w:r w:rsidR="00F93473">
        <w:rPr>
          <w:rFonts w:ascii="Times New Roman" w:hAnsi="Times New Roman"/>
          <w:sz w:val="24"/>
          <w:szCs w:val="24"/>
        </w:rPr>
        <w:t>тивных объектов в поселении имее</w:t>
      </w:r>
      <w:r w:rsidRPr="00F060C7">
        <w:rPr>
          <w:rFonts w:ascii="Times New Roman" w:hAnsi="Times New Roman"/>
          <w:sz w:val="24"/>
          <w:szCs w:val="24"/>
        </w:rPr>
        <w:t xml:space="preserve">тся </w:t>
      </w:r>
      <w:r w:rsidR="00F93473">
        <w:rPr>
          <w:rFonts w:ascii="Times New Roman" w:hAnsi="Times New Roman"/>
          <w:sz w:val="24"/>
          <w:szCs w:val="24"/>
        </w:rPr>
        <w:t xml:space="preserve">одна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19CE">
        <w:rPr>
          <w:rFonts w:ascii="Times New Roman" w:hAnsi="Times New Roman"/>
          <w:sz w:val="24"/>
          <w:szCs w:val="24"/>
        </w:rPr>
        <w:t xml:space="preserve">многофункциональная спортивная </w:t>
      </w:r>
      <w:r>
        <w:rPr>
          <w:rFonts w:ascii="Times New Roman" w:hAnsi="Times New Roman"/>
          <w:sz w:val="24"/>
          <w:szCs w:val="24"/>
        </w:rPr>
        <w:t>площадка.</w:t>
      </w:r>
    </w:p>
    <w:p w:rsidR="008E501F" w:rsidRDefault="008E501F" w:rsidP="004174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eastAsia="Arial Unicode MS" w:hAnsi="Times New Roman"/>
          <w:sz w:val="24"/>
          <w:szCs w:val="24"/>
        </w:rPr>
        <w:t xml:space="preserve">Кроме того, в </w:t>
      </w:r>
      <w:r w:rsidR="005B19CE">
        <w:rPr>
          <w:rFonts w:ascii="Times New Roman" w:eastAsia="Arial Unicode MS" w:hAnsi="Times New Roman"/>
          <w:sz w:val="24"/>
          <w:szCs w:val="24"/>
        </w:rPr>
        <w:t xml:space="preserve">Петропавловском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5B19CE">
        <w:rPr>
          <w:rFonts w:ascii="Times New Roman" w:eastAsia="Arial Unicode MS" w:hAnsi="Times New Roman"/>
          <w:sz w:val="24"/>
          <w:szCs w:val="24"/>
        </w:rPr>
        <w:t>сельском поселении расположен</w:t>
      </w:r>
      <w:r w:rsidRPr="00F060C7">
        <w:rPr>
          <w:rFonts w:ascii="Times New Roman" w:eastAsia="Arial Unicode MS" w:hAnsi="Times New Roman"/>
          <w:sz w:val="24"/>
          <w:szCs w:val="24"/>
        </w:rPr>
        <w:t xml:space="preserve"> </w:t>
      </w:r>
      <w:r w:rsidR="005B19CE">
        <w:rPr>
          <w:rFonts w:ascii="Times New Roman" w:hAnsi="Times New Roman"/>
          <w:sz w:val="24"/>
          <w:szCs w:val="24"/>
        </w:rPr>
        <w:t>1 субъект</w:t>
      </w:r>
      <w:r w:rsidRPr="00F060C7">
        <w:rPr>
          <w:rFonts w:ascii="Times New Roman" w:hAnsi="Times New Roman"/>
          <w:sz w:val="24"/>
          <w:szCs w:val="24"/>
        </w:rPr>
        <w:t xml:space="preserve"> малого пр</w:t>
      </w:r>
      <w:r w:rsidR="004174BE">
        <w:rPr>
          <w:rFonts w:ascii="Times New Roman" w:hAnsi="Times New Roman"/>
          <w:sz w:val="24"/>
          <w:szCs w:val="24"/>
        </w:rPr>
        <w:t>едпринимательства: ООО «Надежда»</w:t>
      </w:r>
    </w:p>
    <w:p w:rsidR="004174BE" w:rsidRPr="00F060C7" w:rsidRDefault="004174BE" w:rsidP="004174BE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:rsidR="002F186C" w:rsidRDefault="002F186C" w:rsidP="008E501F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2F186C" w:rsidRDefault="002F186C" w:rsidP="008E501F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8E501F" w:rsidRPr="00F060C7" w:rsidRDefault="008E501F" w:rsidP="008E501F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>2.3. Прогнозируемый спрос на услуги социальной инфраструктуры.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Расчет перспективного развития отраслей социальной сферы  </w:t>
      </w:r>
      <w:r w:rsidR="002F186C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 </w:t>
      </w:r>
      <w:r w:rsidR="00B72FBA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социальной инфраструктурой и услугами были положены:</w:t>
      </w:r>
    </w:p>
    <w:p w:rsidR="008E501F" w:rsidRPr="00F060C7" w:rsidRDefault="008E501F" w:rsidP="008E501F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8E501F" w:rsidRPr="00F060C7" w:rsidRDefault="008E501F" w:rsidP="008E501F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- утвержденные Правительством РФ изменениям в социальные нормы и нормативы, изложенные в Распоряжении от 13 июля </w:t>
      </w:r>
      <w:smartTag w:uri="urn:schemas-microsoft-com:office:smarttags" w:element="metricconverter">
        <w:smartTagPr>
          <w:attr w:name="ProductID" w:val="2007 г"/>
        </w:smartTagPr>
        <w:r w:rsidRPr="00F060C7">
          <w:rPr>
            <w:rFonts w:ascii="Times New Roman" w:hAnsi="Times New Roman"/>
            <w:sz w:val="24"/>
            <w:szCs w:val="24"/>
          </w:rPr>
          <w:t>2007 г</w:t>
        </w:r>
      </w:smartTag>
      <w:r w:rsidRPr="00F060C7">
        <w:rPr>
          <w:rFonts w:ascii="Times New Roman" w:hAnsi="Times New Roman"/>
          <w:sz w:val="24"/>
          <w:szCs w:val="24"/>
        </w:rPr>
        <w:t>. № 923-р;</w:t>
      </w:r>
    </w:p>
    <w:p w:rsidR="008E501F" w:rsidRPr="00F060C7" w:rsidRDefault="008E501F" w:rsidP="008E501F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- нормативы СНиП 2.07.01-89</w:t>
      </w:r>
      <w:r w:rsidRPr="00F060C7">
        <w:rPr>
          <w:rFonts w:ascii="Times New Roman" w:hAnsi="Times New Roman"/>
          <w:sz w:val="24"/>
          <w:szCs w:val="24"/>
          <w:lang w:val="en-US"/>
        </w:rPr>
        <w:sym w:font="Symbol" w:char="F02A"/>
      </w:r>
      <w:r w:rsidRPr="00F060C7">
        <w:rPr>
          <w:rFonts w:ascii="Times New Roman" w:hAnsi="Times New Roman"/>
          <w:sz w:val="24"/>
          <w:szCs w:val="24"/>
        </w:rPr>
        <w:t>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 Основные решения в жилищной сфере </w:t>
      </w:r>
      <w:r w:rsidR="009A4092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 муниципального образования предполагают следующие мероприятия: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>Учреждения здравоохранения.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Общественное здоровье – важнейший экономический и социальный потенциал страны, обусловленный воздействием различных факторов окружающей среды  и образа жизни населения, позволяющий обеспечить оптимальный уровень качества и безопасность жизни.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Медицинское обслуживание населения осуществляется </w:t>
      </w:r>
      <w:r w:rsidR="002631DF">
        <w:rPr>
          <w:rFonts w:ascii="Times New Roman" w:hAnsi="Times New Roman"/>
          <w:sz w:val="24"/>
          <w:szCs w:val="24"/>
        </w:rPr>
        <w:t>ФАП, расположенном в с.Петропавловское.</w:t>
      </w:r>
      <w:r w:rsidRPr="00F06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Киренский район е</w:t>
      </w:r>
      <w:r w:rsidR="002631DF">
        <w:rPr>
          <w:rFonts w:ascii="Times New Roman" w:hAnsi="Times New Roman"/>
          <w:sz w:val="24"/>
          <w:szCs w:val="24"/>
        </w:rPr>
        <w:t>жегодно проводит</w:t>
      </w:r>
      <w:r w:rsidRPr="00F060C7">
        <w:rPr>
          <w:rFonts w:ascii="Times New Roman" w:hAnsi="Times New Roman"/>
          <w:sz w:val="24"/>
          <w:szCs w:val="24"/>
        </w:rPr>
        <w:t xml:space="preserve"> флюорографическое обследование населения.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Более квалифицированную помощь жители получают в </w:t>
      </w:r>
      <w:r w:rsidRPr="00F060C7">
        <w:rPr>
          <w:rFonts w:ascii="Times New Roman" w:hAnsi="Times New Roman"/>
          <w:sz w:val="24"/>
          <w:szCs w:val="24"/>
        </w:rPr>
        <w:t xml:space="preserve">ОГБУЗ </w:t>
      </w:r>
      <w:r w:rsidR="002631DF">
        <w:rPr>
          <w:rFonts w:ascii="Times New Roman" w:hAnsi="Times New Roman"/>
          <w:sz w:val="24"/>
          <w:szCs w:val="24"/>
        </w:rPr>
        <w:t xml:space="preserve"> «Киренская РБ». </w:t>
      </w:r>
      <w:r w:rsidRPr="00F060C7">
        <w:rPr>
          <w:rFonts w:ascii="Times New Roman" w:hAnsi="Times New Roman"/>
          <w:sz w:val="24"/>
          <w:szCs w:val="24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малая плотность населения,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высокая степень алкоголизации населения поселения.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lastRenderedPageBreak/>
        <w:t xml:space="preserve">2.4. Оценка нормативно-правовой базы, необходимой для функционирования и развития социальной инфраструктуры  </w:t>
      </w:r>
      <w:r w:rsidR="001C4C34">
        <w:rPr>
          <w:rFonts w:ascii="Times New Roman" w:hAnsi="Times New Roman"/>
          <w:b/>
          <w:sz w:val="24"/>
          <w:szCs w:val="24"/>
        </w:rPr>
        <w:t>Пе</w:t>
      </w:r>
      <w:r w:rsidR="002631DF">
        <w:rPr>
          <w:rFonts w:ascii="Times New Roman" w:hAnsi="Times New Roman"/>
          <w:b/>
          <w:sz w:val="24"/>
          <w:szCs w:val="24"/>
        </w:rPr>
        <w:t>тропав</w:t>
      </w:r>
      <w:r w:rsidR="001C4C34">
        <w:rPr>
          <w:rFonts w:ascii="Times New Roman" w:hAnsi="Times New Roman"/>
          <w:b/>
          <w:sz w:val="24"/>
          <w:szCs w:val="24"/>
        </w:rPr>
        <w:t xml:space="preserve">ловского </w:t>
      </w:r>
      <w:r w:rsidRPr="00F060C7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Настоящая программа комплексного развития социальной инфраструктуры  </w:t>
      </w:r>
      <w:r w:rsidR="001C4C34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>2.4.1.</w:t>
      </w:r>
      <w:r w:rsidRPr="00F060C7">
        <w:rPr>
          <w:rFonts w:ascii="Times New Roman" w:hAnsi="Times New Roman"/>
          <w:sz w:val="24"/>
          <w:szCs w:val="24"/>
        </w:rPr>
        <w:t xml:space="preserve"> Программа комплексного развития социальной инфраструктуры </w:t>
      </w:r>
      <w:r w:rsidR="001C4C34"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 </w:t>
      </w:r>
      <w:r w:rsidR="001C4C34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0C7">
        <w:rPr>
          <w:rFonts w:ascii="Times New Roman" w:hAnsi="Times New Roman"/>
          <w:b/>
          <w:sz w:val="24"/>
          <w:szCs w:val="24"/>
        </w:rPr>
        <w:t>2.4.2.</w:t>
      </w:r>
      <w:r w:rsidRPr="00F060C7">
        <w:rPr>
          <w:rFonts w:ascii="Times New Roman" w:hAnsi="Times New Roman"/>
          <w:sz w:val="24"/>
          <w:szCs w:val="24"/>
        </w:rPr>
        <w:t xml:space="preserve"> Развитие сети социальной инфраструктуры предусматривается на основании генерального плана  </w:t>
      </w:r>
      <w:r w:rsidR="00AE120D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A97E95">
        <w:rPr>
          <w:rFonts w:ascii="Times New Roman" w:hAnsi="Times New Roman"/>
          <w:sz w:val="24"/>
          <w:szCs w:val="24"/>
        </w:rPr>
        <w:t xml:space="preserve"> </w:t>
      </w:r>
      <w:r w:rsidRPr="00F060C7">
        <w:rPr>
          <w:rFonts w:ascii="Times New Roman" w:hAnsi="Times New Roman"/>
          <w:sz w:val="24"/>
          <w:szCs w:val="24"/>
        </w:rPr>
        <w:t xml:space="preserve">Генеральный план  </w:t>
      </w:r>
      <w:r w:rsidR="00A97E95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60C7">
        <w:rPr>
          <w:rFonts w:ascii="Times New Roman" w:hAnsi="Times New Roman"/>
          <w:sz w:val="24"/>
          <w:szCs w:val="24"/>
          <w:lang w:eastAsia="ar-SA"/>
        </w:rPr>
        <w:t>является градостроительным документом, определяющим основные идеи разв</w:t>
      </w:r>
      <w:r w:rsidR="00827AA8">
        <w:rPr>
          <w:rFonts w:ascii="Times New Roman" w:hAnsi="Times New Roman"/>
          <w:sz w:val="24"/>
          <w:szCs w:val="24"/>
          <w:lang w:eastAsia="ar-SA"/>
        </w:rPr>
        <w:t>ития на ближайшие 10 лет до 2033</w:t>
      </w:r>
      <w:r w:rsidRPr="00F060C7">
        <w:rPr>
          <w:rFonts w:ascii="Times New Roman" w:hAnsi="Times New Roman"/>
          <w:sz w:val="24"/>
          <w:szCs w:val="24"/>
          <w:lang w:eastAsia="ar-SA"/>
        </w:rPr>
        <w:t xml:space="preserve"> года, долгосрочную перс</w:t>
      </w:r>
      <w:r w:rsidR="00827AA8">
        <w:rPr>
          <w:rFonts w:ascii="Times New Roman" w:hAnsi="Times New Roman"/>
          <w:sz w:val="24"/>
          <w:szCs w:val="24"/>
          <w:lang w:eastAsia="ar-SA"/>
        </w:rPr>
        <w:t>пективу до 2033</w:t>
      </w:r>
      <w:r w:rsidRPr="00F060C7">
        <w:rPr>
          <w:rFonts w:ascii="Times New Roman" w:hAnsi="Times New Roman"/>
          <w:sz w:val="24"/>
          <w:szCs w:val="24"/>
          <w:lang w:eastAsia="ar-SA"/>
        </w:rPr>
        <w:t xml:space="preserve"> года и на </w:t>
      </w:r>
      <w:r w:rsidRPr="00F060C7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F060C7">
        <w:rPr>
          <w:rFonts w:ascii="Times New Roman" w:hAnsi="Times New Roman"/>
          <w:sz w:val="24"/>
          <w:szCs w:val="24"/>
          <w:lang w:eastAsia="ar-SA"/>
        </w:rPr>
        <w:t xml:space="preserve"> очере</w:t>
      </w:r>
      <w:r w:rsidR="00A97E95">
        <w:rPr>
          <w:rFonts w:ascii="Times New Roman" w:hAnsi="Times New Roman"/>
          <w:sz w:val="24"/>
          <w:szCs w:val="24"/>
          <w:lang w:eastAsia="ar-SA"/>
        </w:rPr>
        <w:t>дь строительства до 2028</w:t>
      </w:r>
      <w:r w:rsidRPr="00F060C7">
        <w:rPr>
          <w:rFonts w:ascii="Times New Roman" w:hAnsi="Times New Roman"/>
          <w:sz w:val="24"/>
          <w:szCs w:val="24"/>
          <w:lang w:eastAsia="ar-SA"/>
        </w:rPr>
        <w:t xml:space="preserve"> года, планировочной организации территории </w:t>
      </w:r>
      <w:r w:rsidR="00A97E95">
        <w:rPr>
          <w:rFonts w:ascii="Times New Roman" w:hAnsi="Times New Roman"/>
          <w:sz w:val="24"/>
          <w:szCs w:val="24"/>
          <w:lang w:eastAsia="ar-SA"/>
        </w:rPr>
        <w:t xml:space="preserve"> Петропавловского </w:t>
      </w:r>
      <w:r w:rsidRPr="00F060C7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поселения, 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территорий. 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  <w:lang w:eastAsia="ar-SA"/>
        </w:rPr>
        <w:t>2.4.3.</w:t>
      </w:r>
      <w:r w:rsidRPr="00F060C7">
        <w:rPr>
          <w:rFonts w:ascii="Times New Roman" w:hAnsi="Times New Roman"/>
          <w:sz w:val="24"/>
          <w:szCs w:val="24"/>
        </w:rPr>
        <w:t xml:space="preserve"> Программа комплексного развития социальной инфраструктуры  </w:t>
      </w:r>
      <w:r w:rsidR="00827AA8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№ 1683-р.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>2.4.4.</w:t>
      </w:r>
      <w:r w:rsidRPr="00F060C7">
        <w:rPr>
          <w:rFonts w:ascii="Times New Roman" w:hAnsi="Times New Roman"/>
          <w:sz w:val="24"/>
          <w:szCs w:val="24"/>
        </w:rPr>
        <w:t xml:space="preserve"> Функционирование и развитие социальной инфраструктуры </w:t>
      </w:r>
      <w:r w:rsidR="00827AA8">
        <w:rPr>
          <w:rFonts w:ascii="Times New Roman" w:hAnsi="Times New Roman"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поселения, предусмотрено в соответствии с требованиями свода правил СП 42.13330.2011 (актуализированная версия  СНиП 2.07.01-89*). «Градостроительство. Планировка и застройка городских и сельских поселений».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9 г"/>
        </w:smartTagPr>
        <w:r w:rsidRPr="00F060C7">
          <w:rPr>
            <w:rFonts w:ascii="Times New Roman" w:hAnsi="Times New Roman"/>
            <w:sz w:val="24"/>
            <w:szCs w:val="24"/>
          </w:rPr>
          <w:t>2009 г</w:t>
        </w:r>
      </w:smartTag>
      <w:r w:rsidRPr="00F060C7">
        <w:rPr>
          <w:rFonts w:ascii="Times New Roman" w:hAnsi="Times New Roman"/>
          <w:sz w:val="24"/>
          <w:szCs w:val="24"/>
        </w:rPr>
        <w:t xml:space="preserve">. № 384-ФЗ «Технический регламент о безопасности зданий и сооружений», выполнения требований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F060C7">
          <w:rPr>
            <w:rFonts w:ascii="Times New Roman" w:hAnsi="Times New Roman"/>
            <w:sz w:val="24"/>
            <w:szCs w:val="24"/>
          </w:rPr>
          <w:t>2009 г</w:t>
        </w:r>
      </w:smartTag>
      <w:r w:rsidRPr="00F060C7">
        <w:rPr>
          <w:rFonts w:ascii="Times New Roman" w:hAnsi="Times New Roman"/>
          <w:sz w:val="24"/>
          <w:szCs w:val="24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№ 123-ФЗ «Технический регламент о требованиях пожарной безопасности» и сводов правил системы противопожарной защиты. 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</w:t>
      </w:r>
      <w:r w:rsidRPr="00F060C7">
        <w:rPr>
          <w:rFonts w:ascii="Times New Roman" w:hAnsi="Times New Roman"/>
          <w:sz w:val="24"/>
          <w:szCs w:val="24"/>
        </w:rPr>
        <w:lastRenderedPageBreak/>
        <w:t>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 xml:space="preserve">2.4.5. </w:t>
      </w:r>
      <w:r w:rsidRPr="00F060C7">
        <w:rPr>
          <w:rFonts w:ascii="Times New Roman" w:hAnsi="Times New Roman"/>
          <w:sz w:val="24"/>
          <w:szCs w:val="24"/>
        </w:rPr>
        <w:t xml:space="preserve">Программа комплексного развития социальной инфраструктуры  </w:t>
      </w:r>
      <w:r w:rsidR="00827AA8"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 округа в областях образования, здравоохранения, физической культуры и массового спорта и культуры. </w:t>
      </w:r>
    </w:p>
    <w:p w:rsidR="008E501F" w:rsidRPr="00F060C7" w:rsidRDefault="008E501F" w:rsidP="008E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F060C7">
        <w:rPr>
          <w:rFonts w:ascii="Times New Roman" w:hAnsi="Times New Roman"/>
          <w:b/>
          <w:sz w:val="24"/>
          <w:szCs w:val="24"/>
        </w:rPr>
        <w:t xml:space="preserve">3. </w:t>
      </w:r>
      <w:r w:rsidRPr="00F060C7">
        <w:rPr>
          <w:rFonts w:ascii="Times New Roman" w:hAnsi="Times New Roman"/>
          <w:b/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    Цель Программы: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- обеспечение развития социальной инфраструктуры  </w:t>
      </w:r>
      <w:r w:rsidRPr="00F060C7">
        <w:rPr>
          <w:rFonts w:ascii="Times New Roman" w:hAnsi="Times New Roman"/>
          <w:bCs/>
          <w:sz w:val="24"/>
          <w:szCs w:val="24"/>
        </w:rPr>
        <w:t xml:space="preserve"> </w:t>
      </w:r>
      <w:r w:rsidR="00827AA8">
        <w:rPr>
          <w:rFonts w:ascii="Times New Roman" w:hAnsi="Times New Roman"/>
          <w:bCs/>
          <w:sz w:val="24"/>
          <w:szCs w:val="24"/>
        </w:rPr>
        <w:t>Петропавловского</w:t>
      </w:r>
      <w:r w:rsidRPr="00F060C7">
        <w:rPr>
          <w:rFonts w:ascii="Times New Roman" w:hAnsi="Times New Roman"/>
          <w:bCs/>
          <w:sz w:val="24"/>
          <w:szCs w:val="24"/>
        </w:rPr>
        <w:t xml:space="preserve"> </w:t>
      </w:r>
      <w:r w:rsidRPr="00F060C7">
        <w:rPr>
          <w:rFonts w:ascii="Times New Roman" w:hAnsi="Times New Roman"/>
          <w:sz w:val="24"/>
          <w:szCs w:val="24"/>
        </w:rPr>
        <w:t>сельского поселения  для закрепления населения, повышения уровня его жизни.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   Задачи Программы: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- развитие социальной инфраструктуры </w:t>
      </w:r>
      <w:r w:rsidRPr="00F060C7">
        <w:rPr>
          <w:rFonts w:ascii="Times New Roman" w:hAnsi="Times New Roman"/>
          <w:bCs/>
          <w:sz w:val="24"/>
          <w:szCs w:val="24"/>
        </w:rPr>
        <w:t xml:space="preserve"> </w:t>
      </w:r>
      <w:r w:rsidR="00827AA8">
        <w:rPr>
          <w:rFonts w:ascii="Times New Roman" w:hAnsi="Times New Roman"/>
          <w:bCs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bCs/>
          <w:sz w:val="24"/>
          <w:szCs w:val="24"/>
        </w:rPr>
        <w:t xml:space="preserve"> </w:t>
      </w:r>
      <w:r w:rsidRPr="00F060C7">
        <w:rPr>
          <w:rFonts w:ascii="Times New Roman" w:hAnsi="Times New Roman"/>
          <w:sz w:val="24"/>
          <w:szCs w:val="24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     Про</w:t>
      </w:r>
      <w:r w:rsidR="00827AA8">
        <w:rPr>
          <w:rFonts w:ascii="Times New Roman" w:hAnsi="Times New Roman"/>
          <w:sz w:val="24"/>
          <w:szCs w:val="24"/>
        </w:rPr>
        <w:t>грамма реализуется в период 2023-2033</w:t>
      </w:r>
      <w:r w:rsidRPr="00F060C7">
        <w:rPr>
          <w:rFonts w:ascii="Times New Roman" w:hAnsi="Times New Roman"/>
          <w:sz w:val="24"/>
          <w:szCs w:val="24"/>
        </w:rPr>
        <w:t xml:space="preserve"> годы в 2 этапа.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F060C7">
        <w:rPr>
          <w:rFonts w:ascii="Times New Roman" w:hAnsi="Times New Roman"/>
          <w:bCs/>
          <w:sz w:val="24"/>
          <w:szCs w:val="24"/>
        </w:rPr>
        <w:t xml:space="preserve"> </w:t>
      </w:r>
      <w:r w:rsidR="00827AA8">
        <w:rPr>
          <w:rFonts w:ascii="Times New Roman" w:hAnsi="Times New Roman"/>
          <w:bCs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bCs/>
          <w:sz w:val="24"/>
          <w:szCs w:val="24"/>
        </w:rPr>
        <w:t xml:space="preserve"> </w:t>
      </w:r>
      <w:r w:rsidRPr="00F060C7">
        <w:rPr>
          <w:rFonts w:ascii="Times New Roman" w:hAnsi="Times New Roman"/>
          <w:sz w:val="24"/>
          <w:szCs w:val="24"/>
        </w:rPr>
        <w:t>сельского поселения:</w:t>
      </w:r>
    </w:p>
    <w:p w:rsidR="008E501F" w:rsidRPr="00F060C7" w:rsidRDefault="00E63E93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</w:t>
      </w:r>
      <w:r w:rsidR="008E501F" w:rsidRPr="00F060C7">
        <w:rPr>
          <w:rFonts w:ascii="Times New Roman" w:hAnsi="Times New Roman"/>
          <w:sz w:val="24"/>
          <w:szCs w:val="24"/>
        </w:rPr>
        <w:t>троительство</w:t>
      </w:r>
      <w:r>
        <w:rPr>
          <w:rFonts w:ascii="Times New Roman" w:hAnsi="Times New Roman"/>
          <w:sz w:val="24"/>
          <w:szCs w:val="24"/>
        </w:rPr>
        <w:t xml:space="preserve"> нового ФАП , ремонт здания А</w:t>
      </w:r>
      <w:r w:rsidR="008E501F" w:rsidRPr="00F060C7">
        <w:rPr>
          <w:rFonts w:ascii="Times New Roman" w:hAnsi="Times New Roman"/>
          <w:sz w:val="24"/>
          <w:szCs w:val="24"/>
        </w:rPr>
        <w:t>дминистрации.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2.  </w:t>
      </w:r>
      <w:r w:rsidR="00E63E93">
        <w:rPr>
          <w:rFonts w:ascii="Times New Roman" w:hAnsi="Times New Roman"/>
          <w:sz w:val="24"/>
          <w:szCs w:val="24"/>
        </w:rPr>
        <w:t>Р</w:t>
      </w:r>
      <w:r w:rsidRPr="00F060C7">
        <w:rPr>
          <w:rFonts w:ascii="Times New Roman" w:hAnsi="Times New Roman"/>
          <w:sz w:val="24"/>
          <w:szCs w:val="24"/>
        </w:rPr>
        <w:t>емонт автомобильных дорог местного значения;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8E501F" w:rsidRPr="00F060C7" w:rsidRDefault="008E501F" w:rsidP="008E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 w:rsidRPr="00F060C7">
        <w:rPr>
          <w:rFonts w:ascii="Times New Roman" w:hAnsi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 Иркутской области, бюджета  Киренского муниципального района, бюджета   </w:t>
      </w:r>
      <w:r w:rsidR="00334BC7"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E501F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Общий объем финанси</w:t>
      </w:r>
      <w:r w:rsidR="00BA3ADE">
        <w:rPr>
          <w:rFonts w:ascii="Times New Roman" w:hAnsi="Times New Roman"/>
          <w:sz w:val="24"/>
          <w:szCs w:val="24"/>
        </w:rPr>
        <w:t>рования Программы на период 2023-2033</w:t>
      </w:r>
      <w:r w:rsidRPr="00F060C7">
        <w:rPr>
          <w:rFonts w:ascii="Times New Roman" w:hAnsi="Times New Roman"/>
          <w:sz w:val="24"/>
          <w:szCs w:val="24"/>
        </w:rPr>
        <w:t xml:space="preserve"> годов,</w:t>
      </w:r>
      <w:r w:rsidR="00BA3AD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F060C7">
        <w:rPr>
          <w:rFonts w:ascii="Times New Roman" w:hAnsi="Times New Roman"/>
          <w:color w:val="000000"/>
          <w:sz w:val="24"/>
          <w:szCs w:val="24"/>
        </w:rPr>
        <w:t>рогнозируются как возможный источник средств без указания конкретной суммы.</w:t>
      </w:r>
    </w:p>
    <w:p w:rsidR="008E501F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lastRenderedPageBreak/>
        <w:t>На реализацию мероприятий могут привлекаться также другие источники.</w:t>
      </w:r>
    </w:p>
    <w:p w:rsidR="008E501F" w:rsidRDefault="008E501F" w:rsidP="00A465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</w:t>
      </w:r>
      <w:r>
        <w:rPr>
          <w:rFonts w:ascii="Times New Roman" w:hAnsi="Times New Roman"/>
          <w:sz w:val="24"/>
          <w:szCs w:val="24"/>
        </w:rPr>
        <w:t>ветствии с Федеральным законом «</w:t>
      </w:r>
      <w:r w:rsidRPr="00F060C7">
        <w:rPr>
          <w:rFonts w:ascii="Times New Roman" w:hAnsi="Times New Roman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F060C7">
        <w:rPr>
          <w:rFonts w:ascii="Times New Roman" w:hAnsi="Times New Roman"/>
          <w:sz w:val="24"/>
          <w:szCs w:val="24"/>
        </w:rPr>
        <w:t>.</w:t>
      </w:r>
    </w:p>
    <w:p w:rsidR="00A46546" w:rsidRPr="00A46546" w:rsidRDefault="00A46546" w:rsidP="00A465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501F" w:rsidRPr="00F060C7" w:rsidRDefault="008E501F" w:rsidP="008E50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F060C7">
        <w:rPr>
          <w:rFonts w:ascii="Times New Roman" w:hAnsi="Times New Roman"/>
          <w:b/>
          <w:bCs/>
          <w:sz w:val="24"/>
          <w:szCs w:val="24"/>
        </w:rPr>
        <w:t>.  Оценка эффективности мероприятий по проектированию, строительству, реконструкции объектов социальной инфраструктуры поселения включает оценку социально- экономической эффективности и соответствия нормативам градостроительного проектирования</w:t>
      </w:r>
    </w:p>
    <w:p w:rsidR="008E501F" w:rsidRPr="00F060C7" w:rsidRDefault="008E501F" w:rsidP="008E50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color w:val="000000"/>
          <w:sz w:val="24"/>
          <w:szCs w:val="24"/>
        </w:rPr>
        <w:t>Индикаторами, характеризующими успешность реализации Программы, станут: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color w:val="000000"/>
          <w:sz w:val="24"/>
          <w:szCs w:val="24"/>
        </w:rPr>
        <w:t>- показатели ежегодного сокращения миграционного оттока населения;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color w:val="000000"/>
          <w:sz w:val="24"/>
          <w:szCs w:val="24"/>
        </w:rPr>
        <w:t>-повышение качества оказания медицинской помощи за счет</w:t>
      </w:r>
      <w:r w:rsidR="00A46546">
        <w:rPr>
          <w:rFonts w:ascii="Times New Roman" w:hAnsi="Times New Roman"/>
          <w:color w:val="000000"/>
          <w:sz w:val="24"/>
          <w:szCs w:val="24"/>
        </w:rPr>
        <w:t xml:space="preserve"> строительства и </w:t>
      </w:r>
      <w:r w:rsidRPr="00F060C7">
        <w:rPr>
          <w:rFonts w:ascii="Times New Roman" w:hAnsi="Times New Roman"/>
          <w:color w:val="000000"/>
          <w:sz w:val="24"/>
          <w:szCs w:val="24"/>
        </w:rPr>
        <w:t xml:space="preserve"> оснащения учреждений здравоохранения современным диагностическим оборудованием;</w:t>
      </w:r>
    </w:p>
    <w:p w:rsidR="008E501F" w:rsidRPr="00F060C7" w:rsidRDefault="008E501F" w:rsidP="008E5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0C7">
        <w:rPr>
          <w:rFonts w:ascii="Times New Roman" w:hAnsi="Times New Roman"/>
          <w:color w:val="000000"/>
          <w:sz w:val="24"/>
          <w:szCs w:val="24"/>
        </w:rPr>
        <w:t>- развитие транспортной инфраструктуры.</w:t>
      </w:r>
    </w:p>
    <w:p w:rsidR="008E501F" w:rsidRPr="00F060C7" w:rsidRDefault="008E501F" w:rsidP="008E501F">
      <w:pPr>
        <w:spacing w:after="0" w:line="240" w:lineRule="auto"/>
        <w:ind w:right="-285"/>
        <w:rPr>
          <w:rFonts w:ascii="Times New Roman" w:hAnsi="Times New Roman"/>
          <w:b/>
          <w:bCs/>
          <w:sz w:val="24"/>
          <w:szCs w:val="24"/>
        </w:rPr>
      </w:pPr>
    </w:p>
    <w:p w:rsidR="008E501F" w:rsidRPr="00F060C7" w:rsidRDefault="008E501F" w:rsidP="008E501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060C7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F060C7">
        <w:rPr>
          <w:rFonts w:ascii="Times New Roman" w:hAnsi="Times New Roman"/>
          <w:b/>
          <w:sz w:val="24"/>
          <w:szCs w:val="24"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 </w:t>
      </w:r>
      <w:r w:rsidR="00CE3D2A">
        <w:rPr>
          <w:rFonts w:ascii="Times New Roman" w:hAnsi="Times New Roman"/>
          <w:b/>
          <w:sz w:val="24"/>
          <w:szCs w:val="24"/>
        </w:rPr>
        <w:t xml:space="preserve">Петропавловского </w:t>
      </w:r>
      <w:r w:rsidRPr="00F060C7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8E501F" w:rsidRPr="00F060C7" w:rsidRDefault="008E501F" w:rsidP="008E501F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F060C7">
        <w:rPr>
          <w:rFonts w:ascii="Times New Roman" w:hAnsi="Times New Roman"/>
          <w:sz w:val="24"/>
          <w:szCs w:val="24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 областном и Федеральном уровнях.</w:t>
      </w:r>
    </w:p>
    <w:p w:rsidR="008E501F" w:rsidRDefault="008E501F" w:rsidP="008E501F">
      <w:pPr>
        <w:spacing w:after="0" w:line="240" w:lineRule="auto"/>
      </w:pPr>
    </w:p>
    <w:p w:rsidR="00512BA2" w:rsidRDefault="00512BA2"/>
    <w:sectPr w:rsidR="00512BA2" w:rsidSect="00CF347F">
      <w:footerReference w:type="default" r:id="rId7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0E" w:rsidRDefault="004F2C0E" w:rsidP="00CF347F">
      <w:pPr>
        <w:spacing w:after="0" w:line="240" w:lineRule="auto"/>
      </w:pPr>
      <w:r>
        <w:separator/>
      </w:r>
    </w:p>
  </w:endnote>
  <w:endnote w:type="continuationSeparator" w:id="1">
    <w:p w:rsidR="004F2C0E" w:rsidRDefault="004F2C0E" w:rsidP="00CF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AA" w:rsidRPr="0071065D" w:rsidRDefault="00512BA2" w:rsidP="000936AA">
    <w:pPr>
      <w:pStyle w:val="a4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                       </w:t>
    </w:r>
  </w:p>
  <w:p w:rsidR="000936AA" w:rsidRDefault="004F2C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0E" w:rsidRDefault="004F2C0E" w:rsidP="00CF347F">
      <w:pPr>
        <w:spacing w:after="0" w:line="240" w:lineRule="auto"/>
      </w:pPr>
      <w:r>
        <w:separator/>
      </w:r>
    </w:p>
  </w:footnote>
  <w:footnote w:type="continuationSeparator" w:id="1">
    <w:p w:rsidR="004F2C0E" w:rsidRDefault="004F2C0E" w:rsidP="00CF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01F"/>
    <w:rsid w:val="00007C25"/>
    <w:rsid w:val="0008777B"/>
    <w:rsid w:val="00176BAE"/>
    <w:rsid w:val="001B2635"/>
    <w:rsid w:val="001C4C34"/>
    <w:rsid w:val="002631DF"/>
    <w:rsid w:val="002828E5"/>
    <w:rsid w:val="002E2E4A"/>
    <w:rsid w:val="002F1447"/>
    <w:rsid w:val="002F186C"/>
    <w:rsid w:val="003155EC"/>
    <w:rsid w:val="00334BC7"/>
    <w:rsid w:val="00340E4A"/>
    <w:rsid w:val="003D63F3"/>
    <w:rsid w:val="004174BE"/>
    <w:rsid w:val="004F2C0E"/>
    <w:rsid w:val="004F766A"/>
    <w:rsid w:val="00500580"/>
    <w:rsid w:val="00512BA2"/>
    <w:rsid w:val="005B19CE"/>
    <w:rsid w:val="00621520"/>
    <w:rsid w:val="006B1D92"/>
    <w:rsid w:val="00703415"/>
    <w:rsid w:val="00720936"/>
    <w:rsid w:val="0078190C"/>
    <w:rsid w:val="007D2250"/>
    <w:rsid w:val="00827AA8"/>
    <w:rsid w:val="00855551"/>
    <w:rsid w:val="00867A8E"/>
    <w:rsid w:val="008A4DB6"/>
    <w:rsid w:val="008C5F25"/>
    <w:rsid w:val="008E501F"/>
    <w:rsid w:val="00912017"/>
    <w:rsid w:val="009558F6"/>
    <w:rsid w:val="009A4092"/>
    <w:rsid w:val="00A06A6C"/>
    <w:rsid w:val="00A11664"/>
    <w:rsid w:val="00A17C76"/>
    <w:rsid w:val="00A27FB1"/>
    <w:rsid w:val="00A46546"/>
    <w:rsid w:val="00A97E95"/>
    <w:rsid w:val="00AE120D"/>
    <w:rsid w:val="00B340E5"/>
    <w:rsid w:val="00B72FBA"/>
    <w:rsid w:val="00B73936"/>
    <w:rsid w:val="00B93D79"/>
    <w:rsid w:val="00BA3ADE"/>
    <w:rsid w:val="00C037C5"/>
    <w:rsid w:val="00C70EDF"/>
    <w:rsid w:val="00CE3D2A"/>
    <w:rsid w:val="00CF347F"/>
    <w:rsid w:val="00CF4AD8"/>
    <w:rsid w:val="00DB0679"/>
    <w:rsid w:val="00DB27DC"/>
    <w:rsid w:val="00E60E55"/>
    <w:rsid w:val="00E63E93"/>
    <w:rsid w:val="00F93473"/>
    <w:rsid w:val="00FC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8E501F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8E501F"/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3">
    <w:name w:val="Normal (Web)"/>
    <w:basedOn w:val="a"/>
    <w:rsid w:val="008E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E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E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8E50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8E501F"/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8E501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E501F"/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basedOn w:val="a0"/>
    <w:link w:val="a9"/>
    <w:uiPriority w:val="1"/>
    <w:locked/>
    <w:rsid w:val="008E501F"/>
    <w:rPr>
      <w:rFonts w:ascii="Calibri" w:hAnsi="Calibri"/>
    </w:rPr>
  </w:style>
  <w:style w:type="paragraph" w:styleId="a9">
    <w:name w:val="No Spacing"/>
    <w:link w:val="a8"/>
    <w:uiPriority w:val="1"/>
    <w:qFormat/>
    <w:rsid w:val="008E501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2023-09-15T02:55:00Z</cp:lastPrinted>
  <dcterms:created xsi:type="dcterms:W3CDTF">2023-07-10T02:21:00Z</dcterms:created>
  <dcterms:modified xsi:type="dcterms:W3CDTF">2023-09-15T03:00:00Z</dcterms:modified>
</cp:coreProperties>
</file>